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75FA" w14:textId="77777777" w:rsidR="003E09AC" w:rsidRDefault="003E09AC">
      <w:pPr>
        <w:rPr>
          <w:rFonts w:hint="eastAsia"/>
        </w:rPr>
      </w:pPr>
    </w:p>
    <w:p w14:paraId="299C49F0" w14:textId="77777777" w:rsidR="003E09AC" w:rsidRDefault="003E09AC">
      <w:pPr>
        <w:rPr>
          <w:rFonts w:hint="eastAsia"/>
        </w:rPr>
      </w:pPr>
      <w:r>
        <w:rPr>
          <w:rFonts w:hint="eastAsia"/>
        </w:rPr>
        <w:t>芙蓉的拼音</w:t>
      </w:r>
    </w:p>
    <w:p w14:paraId="3BEF044E" w14:textId="77777777" w:rsidR="003E09AC" w:rsidRDefault="003E09AC">
      <w:pPr>
        <w:rPr>
          <w:rFonts w:hint="eastAsia"/>
        </w:rPr>
      </w:pPr>
      <w:r>
        <w:rPr>
          <w:rFonts w:hint="eastAsia"/>
        </w:rPr>
        <w:t>芙蓉，这个美丽的名字在汉语中代表着一种极具观赏价值的花卉。其拼音为“fú róng”，其中“芙”字的拼音是“fú”，而“蓉”字则是“róng”。在中国文化里，芙蓉花不仅是一种美丽的自然景观象征，同时也蕴含着深厚的文化内涵和美好的寓意。</w:t>
      </w:r>
    </w:p>
    <w:p w14:paraId="19C142E2" w14:textId="77777777" w:rsidR="003E09AC" w:rsidRDefault="003E09AC">
      <w:pPr>
        <w:rPr>
          <w:rFonts w:hint="eastAsia"/>
        </w:rPr>
      </w:pPr>
    </w:p>
    <w:p w14:paraId="098EB87E" w14:textId="77777777" w:rsidR="003E09AC" w:rsidRDefault="003E09AC">
      <w:pPr>
        <w:rPr>
          <w:rFonts w:hint="eastAsia"/>
        </w:rPr>
      </w:pPr>
    </w:p>
    <w:p w14:paraId="4CD8FED1" w14:textId="77777777" w:rsidR="003E09AC" w:rsidRDefault="003E09AC">
      <w:pPr>
        <w:rPr>
          <w:rFonts w:hint="eastAsia"/>
        </w:rPr>
      </w:pPr>
      <w:r>
        <w:rPr>
          <w:rFonts w:hint="eastAsia"/>
        </w:rPr>
        <w:t>芙蓉花的种类与分布</w:t>
      </w:r>
    </w:p>
    <w:p w14:paraId="197E70CE" w14:textId="77777777" w:rsidR="003E09AC" w:rsidRDefault="003E09AC">
      <w:pPr>
        <w:rPr>
          <w:rFonts w:hint="eastAsia"/>
        </w:rPr>
      </w:pPr>
      <w:r>
        <w:rPr>
          <w:rFonts w:hint="eastAsia"/>
        </w:rPr>
        <w:t>芙蓉花主要分为木芙蓉和水芙蓉两种。木芙蓉属于落叶灌木或小乔木，常见于中国南方各地以及日本、韩国等地。水芙蓉则指的是睡莲科植物中的荷花，虽然名字中也含有“芙蓉”，但实际上是两类不同的植物。木芙蓉以其耐寒性著称，在较为寒冷的地区也能生长良好，而水芙蓉更喜欢温暖湿润的环境。</w:t>
      </w:r>
    </w:p>
    <w:p w14:paraId="62DBB733" w14:textId="77777777" w:rsidR="003E09AC" w:rsidRDefault="003E09AC">
      <w:pPr>
        <w:rPr>
          <w:rFonts w:hint="eastAsia"/>
        </w:rPr>
      </w:pPr>
    </w:p>
    <w:p w14:paraId="5EBB04D2" w14:textId="77777777" w:rsidR="003E09AC" w:rsidRDefault="003E09AC">
      <w:pPr>
        <w:rPr>
          <w:rFonts w:hint="eastAsia"/>
        </w:rPr>
      </w:pPr>
    </w:p>
    <w:p w14:paraId="7FDC323B" w14:textId="77777777" w:rsidR="003E09AC" w:rsidRDefault="003E09AC">
      <w:pPr>
        <w:rPr>
          <w:rFonts w:hint="eastAsia"/>
        </w:rPr>
      </w:pPr>
      <w:r>
        <w:rPr>
          <w:rFonts w:hint="eastAsia"/>
        </w:rPr>
        <w:t>芙蓉花的文化意义</w:t>
      </w:r>
    </w:p>
    <w:p w14:paraId="72220384" w14:textId="77777777" w:rsidR="003E09AC" w:rsidRDefault="003E09AC">
      <w:pPr>
        <w:rPr>
          <w:rFonts w:hint="eastAsia"/>
        </w:rPr>
      </w:pPr>
      <w:r>
        <w:rPr>
          <w:rFonts w:hint="eastAsia"/>
        </w:rPr>
        <w:t>在中国传统文化中，芙蓉花有着非常重要的地位。它象征着纯洁、高雅和坚韧不拔的精神。古往今来，无数文人墨客都曾以芙蓉花为主题创作诗歌画作，表达自己对这种花卉的喜爱之情。例如宋代诗人苏轼就曾在他的诗作中赞美过芙蓉花的美丽，“千林扫作一番黄，只有芙蓉独自芳。”这句诗不仅描绘了秋季其他树木凋零之时，唯有芙蓉花开得正艳的景象，也隐喻了人们应保持高尚品格的态度。</w:t>
      </w:r>
    </w:p>
    <w:p w14:paraId="45B71FF8" w14:textId="77777777" w:rsidR="003E09AC" w:rsidRDefault="003E09AC">
      <w:pPr>
        <w:rPr>
          <w:rFonts w:hint="eastAsia"/>
        </w:rPr>
      </w:pPr>
    </w:p>
    <w:p w14:paraId="7AD69534" w14:textId="77777777" w:rsidR="003E09AC" w:rsidRDefault="003E09AC">
      <w:pPr>
        <w:rPr>
          <w:rFonts w:hint="eastAsia"/>
        </w:rPr>
      </w:pPr>
    </w:p>
    <w:p w14:paraId="1316710E" w14:textId="77777777" w:rsidR="003E09AC" w:rsidRDefault="003E09AC">
      <w:pPr>
        <w:rPr>
          <w:rFonts w:hint="eastAsia"/>
        </w:rPr>
      </w:pPr>
      <w:r>
        <w:rPr>
          <w:rFonts w:hint="eastAsia"/>
        </w:rPr>
        <w:t>现代应用与保护</w:t>
      </w:r>
    </w:p>
    <w:p w14:paraId="22C3862E" w14:textId="77777777" w:rsidR="003E09AC" w:rsidRDefault="003E09AC">
      <w:pPr>
        <w:rPr>
          <w:rFonts w:hint="eastAsia"/>
        </w:rPr>
      </w:pPr>
      <w:r>
        <w:rPr>
          <w:rFonts w:hint="eastAsia"/>
        </w:rPr>
        <w:t>随着社会的发展，芙蓉花的应用范围也在不断扩大。除了传统的观赏用途外，现在还有很多人将芙蓉花用于食品加工、药用等领域。比如，利用芙蓉花瓣制作茶饮或是提取有效成分制成保健品等。然而，值得注意的是，由于生态环境的变化以及人类活动的影响，一些地方的芙蓉资源面临着减少的风险。因此，加强对芙蓉花的保护工作显得尤为重要。</w:t>
      </w:r>
    </w:p>
    <w:p w14:paraId="794B7E75" w14:textId="77777777" w:rsidR="003E09AC" w:rsidRDefault="003E09AC">
      <w:pPr>
        <w:rPr>
          <w:rFonts w:hint="eastAsia"/>
        </w:rPr>
      </w:pPr>
    </w:p>
    <w:p w14:paraId="77C1073D" w14:textId="77777777" w:rsidR="003E09AC" w:rsidRDefault="003E09AC">
      <w:pPr>
        <w:rPr>
          <w:rFonts w:hint="eastAsia"/>
        </w:rPr>
      </w:pPr>
    </w:p>
    <w:p w14:paraId="7CF5376E" w14:textId="77777777" w:rsidR="003E09AC" w:rsidRDefault="003E09AC">
      <w:pPr>
        <w:rPr>
          <w:rFonts w:hint="eastAsia"/>
        </w:rPr>
      </w:pPr>
      <w:r>
        <w:rPr>
          <w:rFonts w:hint="eastAsia"/>
        </w:rPr>
        <w:t>最后的总结</w:t>
      </w:r>
    </w:p>
    <w:p w14:paraId="60934AE0" w14:textId="77777777" w:rsidR="003E09AC" w:rsidRDefault="003E09AC">
      <w:pPr>
        <w:rPr>
          <w:rFonts w:hint="eastAsia"/>
        </w:rPr>
      </w:pPr>
      <w:r>
        <w:rPr>
          <w:rFonts w:hint="eastAsia"/>
        </w:rPr>
        <w:t>通过了解芙蓉的拼音及其背后的故事，我们不仅能更好地欣赏这一美丽的花卉，还能深入体会它所承载的文化价值。无论是在园林设计还是文化艺术领域，芙蓉花都占据着不可替代的位置。希望通过我们的共同努力，能够让这种珍贵的植物资源得到更好的保护与发展，使其能够在未来的岁月里继续绽放光彩。</w:t>
      </w:r>
    </w:p>
    <w:p w14:paraId="2A9320A5" w14:textId="77777777" w:rsidR="003E09AC" w:rsidRDefault="003E09AC">
      <w:pPr>
        <w:rPr>
          <w:rFonts w:hint="eastAsia"/>
        </w:rPr>
      </w:pPr>
    </w:p>
    <w:p w14:paraId="77ECAFA5" w14:textId="77777777" w:rsidR="003E09AC" w:rsidRDefault="003E09AC">
      <w:pPr>
        <w:rPr>
          <w:rFonts w:hint="eastAsia"/>
        </w:rPr>
      </w:pPr>
    </w:p>
    <w:p w14:paraId="0612914C" w14:textId="77777777" w:rsidR="003E09AC" w:rsidRDefault="003E0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9FEBE" w14:textId="4E1B3D7C" w:rsidR="00C0470E" w:rsidRDefault="00C0470E"/>
    <w:sectPr w:rsidR="00C0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0E"/>
    <w:rsid w:val="00317C12"/>
    <w:rsid w:val="003E09AC"/>
    <w:rsid w:val="00C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3BA8-08FC-4A9E-A0F0-4EF73ED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